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CF" w:rsidRPr="00B6384B" w:rsidRDefault="00DB3FCF" w:rsidP="00DB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Pr="00B6384B">
        <w:rPr>
          <w:rFonts w:ascii="Times New Roman" w:hAnsi="Times New Roman"/>
          <w:b/>
          <w:sz w:val="24"/>
          <w:szCs w:val="24"/>
          <w:u w:val="single"/>
        </w:rPr>
        <w:t>EE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Pr="00B6384B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B6384B">
        <w:rPr>
          <w:rFonts w:ascii="Times New Roman" w:hAnsi="Times New Roman"/>
          <w:b/>
          <w:sz w:val="24"/>
          <w:szCs w:val="24"/>
          <w:u w:val="single"/>
        </w:rPr>
        <w:t xml:space="preserve"> – POWER ELECTRONICS</w:t>
      </w:r>
    </w:p>
    <w:p w:rsidR="00DB3FCF" w:rsidRPr="00B6384B" w:rsidRDefault="00DB3FCF" w:rsidP="00DB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4B">
        <w:rPr>
          <w:rFonts w:ascii="Times New Roman" w:hAnsi="Times New Roman"/>
          <w:b/>
          <w:sz w:val="24"/>
          <w:szCs w:val="24"/>
        </w:rPr>
        <w:t xml:space="preserve"> 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286"/>
        <w:gridCol w:w="3744"/>
        <w:gridCol w:w="1076"/>
      </w:tblGrid>
      <w:tr w:rsidR="00DB3FCF" w:rsidRPr="00B6384B" w:rsidTr="00F6075C">
        <w:tc>
          <w:tcPr>
            <w:tcW w:w="2250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28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744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7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3FCF" w:rsidRPr="00B6384B" w:rsidTr="00F6075C">
        <w:tc>
          <w:tcPr>
            <w:tcW w:w="2250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28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744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07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DB3FCF" w:rsidRPr="00B6384B" w:rsidTr="00F6075C">
        <w:tc>
          <w:tcPr>
            <w:tcW w:w="2250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28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Electrical circuit theory, differential &amp;integral calculus.  </w:t>
            </w:r>
          </w:p>
        </w:tc>
        <w:tc>
          <w:tcPr>
            <w:tcW w:w="3744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B6384B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7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B3FCF" w:rsidRPr="00B6384B" w:rsidRDefault="00DB3FCF" w:rsidP="00DB3F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1"/>
        <w:gridCol w:w="696"/>
        <w:gridCol w:w="6389"/>
      </w:tblGrid>
      <w:tr w:rsidR="00DB3FCF" w:rsidRPr="00B6384B" w:rsidTr="00F6075C">
        <w:trPr>
          <w:trHeight w:val="350"/>
        </w:trPr>
        <w:tc>
          <w:tcPr>
            <w:tcW w:w="2271" w:type="dxa"/>
            <w:vMerge w:val="restart"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085" w:type="dxa"/>
            <w:gridSpan w:val="2"/>
          </w:tcPr>
          <w:p w:rsidR="00DB3FCF" w:rsidRPr="00B6384B" w:rsidRDefault="00DB3FCF" w:rsidP="00F60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Students undergoing this course are expected to </w:t>
            </w:r>
            <w:r>
              <w:rPr>
                <w:rFonts w:ascii="Times New Roman" w:hAnsi="Times New Roman"/>
                <w:sz w:val="24"/>
                <w:szCs w:val="24"/>
              </w:rPr>
              <w:t>learn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B3FCF" w:rsidRPr="00B6384B" w:rsidTr="00F6075C">
        <w:trPr>
          <w:trHeight w:val="547"/>
        </w:trPr>
        <w:tc>
          <w:tcPr>
            <w:tcW w:w="2271" w:type="dxa"/>
            <w:vMerge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gridSpan w:val="2"/>
          </w:tcPr>
          <w:p w:rsidR="00DB3FCF" w:rsidRPr="00B6384B" w:rsidRDefault="00DB3FCF" w:rsidP="00DB3F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bout characteristics, specifications, commutation methods and protection of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thyristor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FCF" w:rsidRPr="00B6384B" w:rsidRDefault="00DB3FCF" w:rsidP="00DB3F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bout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phasec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ontrolle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converters with their applications.</w:t>
            </w:r>
          </w:p>
          <w:p w:rsidR="00DB3FCF" w:rsidRPr="00B6384B" w:rsidRDefault="00DB3FCF" w:rsidP="00DB3F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he harmonics presence in source current and THD calculation of phase controlled converters.</w:t>
            </w:r>
          </w:p>
          <w:p w:rsidR="00DB3FCF" w:rsidRPr="00B6384B" w:rsidRDefault="00DB3FCF" w:rsidP="00DB3F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 xml:space="preserve">The choppers with their </w:t>
            </w:r>
            <w:r w:rsidRPr="00B6384B"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 xml:space="preserve">control techniques and </w:t>
            </w: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 xml:space="preserve">its </w:t>
            </w:r>
            <w:r w:rsidRPr="00B6384B"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applications</w:t>
            </w: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.</w:t>
            </w:r>
          </w:p>
          <w:p w:rsidR="00DB3FCF" w:rsidRPr="00B6384B" w:rsidRDefault="00DB3FCF" w:rsidP="00DB3F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The</w:t>
            </w:r>
            <w:r w:rsidRPr="00B6384B"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 xml:space="preserve"> inverters with their control techniques and applications. </w:t>
            </w:r>
          </w:p>
          <w:p w:rsidR="00DB3FCF" w:rsidRPr="00B6384B" w:rsidRDefault="00DB3FCF" w:rsidP="00DB3F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The</w:t>
            </w:r>
            <w:r w:rsidRPr="00B6384B"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 xml:space="preserve"> A.C voltage controllers and </w:t>
            </w:r>
            <w:proofErr w:type="spellStart"/>
            <w:r w:rsidRPr="00B6384B"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cyclo</w:t>
            </w:r>
            <w:proofErr w:type="spellEnd"/>
            <w:r w:rsidRPr="00B6384B">
              <w:rPr>
                <w:rFonts w:ascii="Times New Roman" w:eastAsia="SymbolMT" w:hAnsi="Times New Roman"/>
                <w:sz w:val="24"/>
                <w:szCs w:val="24"/>
                <w:lang w:bidi="te-IN"/>
              </w:rPr>
              <w:t>-converters with their applications.</w:t>
            </w:r>
          </w:p>
        </w:tc>
      </w:tr>
      <w:tr w:rsidR="00DB3FCF" w:rsidRPr="00B6384B" w:rsidTr="00F6075C">
        <w:tc>
          <w:tcPr>
            <w:tcW w:w="2271" w:type="dxa"/>
            <w:vMerge w:val="restart"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085" w:type="dxa"/>
            <w:gridSpan w:val="2"/>
          </w:tcPr>
          <w:p w:rsidR="00DB3FCF" w:rsidRPr="00B6384B" w:rsidRDefault="00DB3FCF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DB3FCF" w:rsidRPr="00B6384B" w:rsidTr="00F6075C">
        <w:tc>
          <w:tcPr>
            <w:tcW w:w="2271" w:type="dxa"/>
            <w:vMerge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89" w:type="dxa"/>
          </w:tcPr>
          <w:p w:rsidR="00DB3FCF" w:rsidRPr="00B6384B" w:rsidRDefault="00DB3FCF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Understand the characteristics, specifications, </w:t>
            </w: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and commutation methods of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thyristor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3FCF" w:rsidRPr="00B6384B" w:rsidTr="00F6075C">
        <w:tc>
          <w:tcPr>
            <w:tcW w:w="2271" w:type="dxa"/>
            <w:vMerge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89" w:type="dxa"/>
          </w:tcPr>
          <w:p w:rsidR="00DB3FCF" w:rsidRPr="00B6384B" w:rsidRDefault="00DB3FCF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Analyze single phase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controlled rectifiers.</w:t>
            </w:r>
          </w:p>
        </w:tc>
      </w:tr>
      <w:tr w:rsidR="00DB3FCF" w:rsidRPr="00B6384B" w:rsidTr="00F6075C">
        <w:tc>
          <w:tcPr>
            <w:tcW w:w="2271" w:type="dxa"/>
            <w:vMerge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89" w:type="dxa"/>
          </w:tcPr>
          <w:p w:rsidR="00DB3FCF" w:rsidRPr="00B6384B" w:rsidRDefault="00DB3FCF" w:rsidP="00F6075C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three phase controlled rectifiers.</w:t>
            </w:r>
          </w:p>
        </w:tc>
      </w:tr>
      <w:tr w:rsidR="00DB3FCF" w:rsidRPr="00B6384B" w:rsidTr="00F6075C">
        <w:tc>
          <w:tcPr>
            <w:tcW w:w="2271" w:type="dxa"/>
            <w:vMerge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89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ssess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and apply the concepts of D.C-D.C converters in steady state operation.</w:t>
            </w:r>
          </w:p>
        </w:tc>
      </w:tr>
      <w:tr w:rsidR="00DB3FCF" w:rsidRPr="00B6384B" w:rsidTr="00F6075C">
        <w:tc>
          <w:tcPr>
            <w:tcW w:w="2271" w:type="dxa"/>
            <w:vMerge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89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the operation of inverters and voltage control techniques.</w:t>
            </w:r>
          </w:p>
        </w:tc>
      </w:tr>
      <w:tr w:rsidR="00DB3FCF" w:rsidRPr="00B6384B" w:rsidTr="00F6075C">
        <w:tc>
          <w:tcPr>
            <w:tcW w:w="2271" w:type="dxa"/>
            <w:vMerge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89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knowledgeon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the operation of single phase A.C voltage controllers and single phase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cyclo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-converters. </w:t>
            </w:r>
          </w:p>
        </w:tc>
      </w:tr>
      <w:tr w:rsidR="00DB3FCF" w:rsidRPr="00B6384B" w:rsidTr="00F6075C">
        <w:tc>
          <w:tcPr>
            <w:tcW w:w="2271" w:type="dxa"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085" w:type="dxa"/>
            <w:gridSpan w:val="2"/>
          </w:tcPr>
          <w:p w:rsidR="00DB3FCF" w:rsidRPr="00B6384B" w:rsidRDefault="00DB3FCF" w:rsidP="00F607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DB3FCF" w:rsidRPr="00B6384B" w:rsidRDefault="00DB3FCF" w:rsidP="00F6075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Thyristors</w:t>
            </w:r>
            <w:proofErr w:type="spellEnd"/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Silicon controlled rectifier (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gram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basic theory of operation of SCR-two transistor analogy- static  and dynamic characteristics of SCR-turn on methods - gate characteristics- firing circuits for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- series and parallel operation of 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s- protection of SCR-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snubber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circuit- ratings of 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s - commutation methods.</w:t>
            </w:r>
          </w:p>
          <w:p w:rsidR="00DB3FCF" w:rsidRPr="00B6384B" w:rsidRDefault="00DB3FCF" w:rsidP="00F607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Phase controlled rectifiers: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Phase control technique, single phase half wave Converters with R &amp; RL loads-single phase full wave converters-Midpoint-full controlled bridge-Half controlled bridge converters with R, RL loads-effect of freewheeling diode- effect of source inductance.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DB3FCF" w:rsidRPr="00B6384B" w:rsidRDefault="00DB3FCF" w:rsidP="00F6075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Three phase controlled rectifiers: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Three pulse and six pulse converters</w:t>
            </w: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midpoint and bridge connections,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average load voltage with R and RL loads - effect of source inductance - presence of harmonics in source current -THD calculation.</w:t>
            </w:r>
          </w:p>
          <w:p w:rsidR="00DB3FCF" w:rsidRPr="00B6384B" w:rsidRDefault="00DB3FCF" w:rsidP="00F607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DB3FCF" w:rsidRPr="00B6384B" w:rsidRDefault="00DB3FCF" w:rsidP="00F6075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Choppers: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Step-down and step-up chopper-control strategy– </w:t>
            </w:r>
            <w:r w:rsidRPr="00B63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Introduction to types of choppers-A, B, C, D and E -Switched mode regulators- Buck, Boost, Buck- Boost regulator, Introduction to Resonant Converters, Applications-Battery operated vehicles.</w:t>
            </w:r>
          </w:p>
          <w:p w:rsidR="00DB3FCF" w:rsidRPr="00B6384B" w:rsidRDefault="00DB3FCF" w:rsidP="00F607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DB3FCF" w:rsidRPr="00B6384B" w:rsidRDefault="00DB3FCF" w:rsidP="00F6075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Inverters: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Single phase and three phase voltage source inverters (both1200 mode and 1800 mode)– Voltage&amp; harmonic control-PWM techniques: Multiple PWM, Sinusoidal PWM, modified sinusoidal PWM – Introduction to space vector modulation –Current source inverter,</w:t>
            </w:r>
          </w:p>
          <w:p w:rsidR="00DB3FCF" w:rsidRPr="00B6384B" w:rsidRDefault="00DB3FCF" w:rsidP="00F607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DB3FCF" w:rsidRPr="00B6384B" w:rsidRDefault="00DB3FCF" w:rsidP="00F6075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 voltage controller: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Single phase two </w:t>
            </w:r>
            <w:smartTag w:uri="urn:schemas-microsoft-com:office:smarttags" w:element="stockticker">
              <w:r w:rsidRPr="00B6384B">
                <w:rPr>
                  <w:rFonts w:ascii="Times New Roman" w:hAnsi="Times New Roman" w:cs="Times New Roman"/>
                  <w:sz w:val="24"/>
                  <w:szCs w:val="24"/>
                </w:rPr>
                <w:t>SCR</w:t>
              </w:r>
            </w:smartTag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’s in anti-parallel - with R and RL loads- derivation of RMS load voltage- current and power factor. TRIAC and its characteristics.</w:t>
            </w:r>
          </w:p>
          <w:p w:rsidR="00DB3FCF" w:rsidRPr="00B6384B" w:rsidRDefault="00DB3FCF" w:rsidP="00F60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Cyclo</w:t>
            </w:r>
            <w:proofErr w:type="spellEnd"/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-converters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: Single phase midpoint and bridge configuration cycle-converters with R and RL loads (step up and step down).</w:t>
            </w:r>
          </w:p>
        </w:tc>
      </w:tr>
      <w:tr w:rsidR="00DB3FCF" w:rsidRPr="00B6384B" w:rsidTr="00F6075C">
        <w:tc>
          <w:tcPr>
            <w:tcW w:w="2271" w:type="dxa"/>
            <w:vAlign w:val="center"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085" w:type="dxa"/>
            <w:gridSpan w:val="2"/>
          </w:tcPr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Text books :</w:t>
            </w:r>
          </w:p>
          <w:p w:rsidR="00DB3FCF" w:rsidRPr="00B6384B" w:rsidRDefault="00DB3FCF" w:rsidP="00DB3F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Power electronics: circuits, devices and applications</w:t>
            </w:r>
            <w:r w:rsidRPr="00B63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by M.H. Rashid, Pearson Education, PHI Third Edition, New Delhi 2004.</w:t>
            </w:r>
          </w:p>
          <w:p w:rsidR="00DB3FCF" w:rsidRPr="00B6384B" w:rsidRDefault="00DB3FCF" w:rsidP="00DB3F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“Power electronics”, by P.S.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Bimbra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Publishers, third Edition, 2003.</w:t>
            </w:r>
          </w:p>
          <w:p w:rsidR="00DB3FCF" w:rsidRPr="00B6384B" w:rsidRDefault="00DB3FCF" w:rsidP="00DB3FC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iCs/>
                <w:sz w:val="24"/>
                <w:szCs w:val="24"/>
              </w:rPr>
              <w:t>“Power electronics”,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Pr="00B6384B">
              <w:rPr>
                <w:rFonts w:ascii="Times New Roman" w:hAnsi="Times New Roman" w:cs="Times New Roman"/>
                <w:iCs/>
                <w:sz w:val="24"/>
                <w:szCs w:val="24"/>
              </w:rPr>
              <w:t>MD Singh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 and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Khanchandani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, Second Edition, TMH Publishes.</w:t>
            </w:r>
          </w:p>
          <w:p w:rsidR="00DB3FCF" w:rsidRPr="00B6384B" w:rsidRDefault="00DB3FCF" w:rsidP="00F6075C">
            <w:p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DB3FCF" w:rsidRPr="00B6384B" w:rsidRDefault="00DB3FCF" w:rsidP="00DB3FCF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Power electronics for technology”, by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Ashfaq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 Ahmed Pearson Education, Indian reprint, 2003.</w:t>
            </w:r>
          </w:p>
          <w:p w:rsidR="00DB3FCF" w:rsidRPr="00B6384B" w:rsidRDefault="00DB3FCF" w:rsidP="00DB3FCF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“Power electronics: converters, applications and design”, by Ned Mohan,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Tore.M.Undeland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, William. P. Robbins, John Wiley and sons, third Edition, 2003.</w:t>
            </w:r>
          </w:p>
          <w:p w:rsidR="00DB3FCF" w:rsidRPr="00B6384B" w:rsidRDefault="00DB3FCF" w:rsidP="00DB3FCF">
            <w:pPr>
              <w:numPr>
                <w:ilvl w:val="0"/>
                <w:numId w:val="1"/>
              </w:numPr>
              <w:tabs>
                <w:tab w:val="num" w:pos="63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 xml:space="preserve">“Elements of power electronics”, by Philip T. </w:t>
            </w:r>
            <w:proofErr w:type="spellStart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Krein</w:t>
            </w:r>
            <w:proofErr w:type="spellEnd"/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, Oxford University Press, 2004 Edition.</w:t>
            </w:r>
          </w:p>
          <w:p w:rsidR="00DB3FCF" w:rsidRPr="00B6384B" w:rsidRDefault="00DB3FCF" w:rsidP="00F6075C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CF" w:rsidRPr="00B6384B" w:rsidTr="00F6075C">
        <w:tc>
          <w:tcPr>
            <w:tcW w:w="2271" w:type="dxa"/>
            <w:vAlign w:val="center"/>
          </w:tcPr>
          <w:p w:rsidR="00DB3FCF" w:rsidRPr="00B6384B" w:rsidRDefault="00DB3FCF" w:rsidP="00F607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7085" w:type="dxa"/>
            <w:gridSpan w:val="2"/>
          </w:tcPr>
          <w:p w:rsidR="00DB3FCF" w:rsidRPr="00CD70F6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D7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http://nptel.ac.in/courses</w:t>
              </w:r>
            </w:hyperlink>
          </w:p>
          <w:p w:rsidR="00DB3FCF" w:rsidRPr="00CD70F6" w:rsidRDefault="00DB3FCF" w:rsidP="00F607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D70F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http://iete-elan.ac.in</w:t>
              </w:r>
            </w:hyperlink>
          </w:p>
          <w:p w:rsidR="00DB3FCF" w:rsidRPr="00B6384B" w:rsidRDefault="00DB3FCF" w:rsidP="00F60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E4419D" w:rsidRDefault="00DB3FCF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F46"/>
    <w:multiLevelType w:val="hybridMultilevel"/>
    <w:tmpl w:val="56AA3514"/>
    <w:lvl w:ilvl="0" w:tplc="0409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">
    <w:nsid w:val="1B427689"/>
    <w:multiLevelType w:val="multilevel"/>
    <w:tmpl w:val="9C3C3318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 w:tentative="1">
      <w:start w:val="1"/>
      <w:numFmt w:val="decimal"/>
      <w:lvlText w:val="%3."/>
      <w:lvlJc w:val="left"/>
      <w:pPr>
        <w:tabs>
          <w:tab w:val="num" w:pos="1861"/>
        </w:tabs>
        <w:ind w:left="1861" w:hanging="360"/>
      </w:pPr>
    </w:lvl>
    <w:lvl w:ilvl="3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entative="1">
      <w:start w:val="1"/>
      <w:numFmt w:val="decimal"/>
      <w:lvlText w:val="%5."/>
      <w:lvlJc w:val="left"/>
      <w:pPr>
        <w:tabs>
          <w:tab w:val="num" w:pos="3301"/>
        </w:tabs>
        <w:ind w:left="3301" w:hanging="360"/>
      </w:pPr>
    </w:lvl>
    <w:lvl w:ilvl="5" w:tentative="1">
      <w:start w:val="1"/>
      <w:numFmt w:val="decimal"/>
      <w:lvlText w:val="%6."/>
      <w:lvlJc w:val="left"/>
      <w:pPr>
        <w:tabs>
          <w:tab w:val="num" w:pos="4021"/>
        </w:tabs>
        <w:ind w:left="4021" w:hanging="360"/>
      </w:pPr>
    </w:lvl>
    <w:lvl w:ilvl="6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entative="1">
      <w:start w:val="1"/>
      <w:numFmt w:val="decimal"/>
      <w:lvlText w:val="%8."/>
      <w:lvlJc w:val="left"/>
      <w:pPr>
        <w:tabs>
          <w:tab w:val="num" w:pos="5461"/>
        </w:tabs>
        <w:ind w:left="5461" w:hanging="360"/>
      </w:pPr>
    </w:lvl>
    <w:lvl w:ilvl="8" w:tentative="1">
      <w:start w:val="1"/>
      <w:numFmt w:val="decimal"/>
      <w:lvlText w:val="%9."/>
      <w:lvlJc w:val="left"/>
      <w:pPr>
        <w:tabs>
          <w:tab w:val="num" w:pos="6181"/>
        </w:tabs>
        <w:ind w:left="6181" w:hanging="360"/>
      </w:pPr>
    </w:lvl>
  </w:abstractNum>
  <w:abstractNum w:abstractNumId="2">
    <w:nsid w:val="35123BDD"/>
    <w:multiLevelType w:val="hybridMultilevel"/>
    <w:tmpl w:val="D1F0768C"/>
    <w:lvl w:ilvl="0" w:tplc="0409000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B3FCF"/>
    <w:rsid w:val="00631B27"/>
    <w:rsid w:val="006B4255"/>
    <w:rsid w:val="00CE2529"/>
    <w:rsid w:val="00DB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C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B3FCF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2021-10-30T08:58:00Z</dcterms:created>
  <dcterms:modified xsi:type="dcterms:W3CDTF">2021-10-30T08:58:00Z</dcterms:modified>
</cp:coreProperties>
</file>